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94" w:rsidRDefault="00B8317C">
      <w:pPr>
        <w:pStyle w:val="Heading1"/>
        <w:spacing w:before="0" w:after="0" w:line="335" w:lineRule="auto"/>
        <w:rPr>
          <w:rFonts w:ascii="Roboto" w:eastAsia="Roboto" w:hAnsi="Roboto" w:cs="Roboto"/>
          <w:b/>
          <w:color w:val="E01B84"/>
        </w:rPr>
      </w:pPr>
      <w:bookmarkStart w:id="0" w:name="_zfnq8pmfkgs" w:colFirst="0" w:colLast="0"/>
      <w:bookmarkEnd w:id="0"/>
      <w:r>
        <w:rPr>
          <w:noProof/>
          <w:lang w:val="en-C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0</wp:posOffset>
            </wp:positionV>
            <wp:extent cx="2281450" cy="2281450"/>
            <wp:effectExtent l="0" t="0" r="0" b="0"/>
            <wp:wrapSquare wrapText="bothSides" distT="0" distB="0" distL="0" distR="0"/>
            <wp:docPr id="4" name="image1.png" descr="Corner graph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rner graphic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1450" cy="228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3894" w:rsidRDefault="00B8317C">
      <w:pPr>
        <w:pStyle w:val="Heading1"/>
        <w:spacing w:before="0" w:after="0" w:line="335" w:lineRule="auto"/>
        <w:rPr>
          <w:rFonts w:ascii="Roboto" w:eastAsia="Roboto" w:hAnsi="Roboto" w:cs="Roboto"/>
          <w:b/>
          <w:color w:val="00FF00"/>
        </w:rPr>
      </w:pPr>
      <w:bookmarkStart w:id="1" w:name="_wbfs32q1yyh8" w:colFirst="0" w:colLast="0"/>
      <w:bookmarkEnd w:id="1"/>
      <w:r>
        <w:rPr>
          <w:rFonts w:ascii="Roboto" w:eastAsia="Roboto" w:hAnsi="Roboto" w:cs="Roboto"/>
          <w:b/>
          <w:color w:val="00FF00"/>
        </w:rPr>
        <w:t>Local Supports for Youth and Families</w:t>
      </w:r>
    </w:p>
    <w:p w:rsidR="00B43894" w:rsidRDefault="00B8317C">
      <w:pPr>
        <w:pStyle w:val="Heading1"/>
        <w:spacing w:before="0" w:after="0" w:line="335" w:lineRule="auto"/>
        <w:rPr>
          <w:rFonts w:ascii="Roboto" w:eastAsia="Roboto" w:hAnsi="Roboto" w:cs="Roboto"/>
          <w:b/>
          <w:color w:val="00FF00"/>
        </w:rPr>
      </w:pPr>
      <w:bookmarkStart w:id="2" w:name="_1r73trsspdqu" w:colFirst="0" w:colLast="0"/>
      <w:bookmarkEnd w:id="2"/>
      <w:r>
        <w:rPr>
          <w:rFonts w:ascii="Roboto" w:eastAsia="Roboto" w:hAnsi="Roboto" w:cs="Roboto"/>
          <w:b/>
          <w:color w:val="00FF00"/>
        </w:rPr>
        <w:t>AJ Smeltzer/Hillside Park</w:t>
      </w:r>
    </w:p>
    <w:p w:rsidR="00B43894" w:rsidRDefault="00B43894">
      <w:pPr>
        <w:pStyle w:val="normal0"/>
        <w:spacing w:line="240" w:lineRule="auto"/>
        <w:rPr>
          <w:color w:val="741B47"/>
          <w:sz w:val="21"/>
          <w:szCs w:val="21"/>
          <w:highlight w:val="white"/>
        </w:rPr>
      </w:pPr>
    </w:p>
    <w:p w:rsidR="00B43894" w:rsidRDefault="00B8317C">
      <w:pPr>
        <w:pStyle w:val="normal0"/>
        <w:spacing w:line="240" w:lineRule="auto"/>
        <w:rPr>
          <w:color w:val="1155CC"/>
          <w:sz w:val="21"/>
          <w:szCs w:val="21"/>
          <w:highlight w:val="white"/>
          <w:u w:val="single"/>
        </w:rPr>
      </w:pPr>
      <w:r>
        <w:rPr>
          <w:color w:val="1155CC"/>
          <w:sz w:val="21"/>
          <w:szCs w:val="21"/>
          <w:highlight w:val="white"/>
          <w:u w:val="single"/>
        </w:rPr>
        <w:t>Cobequid Youth Health Centre</w:t>
      </w:r>
    </w:p>
    <w:p w:rsidR="00B43894" w:rsidRDefault="00B8317C">
      <w:pPr>
        <w:pStyle w:val="normal0"/>
        <w:spacing w:line="240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Provides a place for youth to turn to for support.  Contact social worker Susan Harris at 902-869-6106 or susan2.harris@nshealth.ca</w:t>
      </w:r>
    </w:p>
    <w:p w:rsidR="00B43894" w:rsidRDefault="00B43894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</w:p>
    <w:p w:rsidR="00B43894" w:rsidRDefault="00B43894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  <w:hyperlink r:id="rId5">
        <w:r w:rsidR="00B8317C">
          <w:rPr>
            <w:color w:val="1155CC"/>
            <w:sz w:val="21"/>
            <w:szCs w:val="21"/>
            <w:highlight w:val="white"/>
            <w:u w:val="single"/>
          </w:rPr>
          <w:t>IWK Mental Health and Addictions</w:t>
        </w:r>
      </w:hyperlink>
    </w:p>
    <w:p w:rsidR="00B43894" w:rsidRDefault="00B8317C">
      <w:pPr>
        <w:pStyle w:val="normal0"/>
        <w:spacing w:line="240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Parents/Guardians/Youth can make a referral by calling central referral (902) 464-4110 Mon-Fri</w:t>
      </w:r>
    </w:p>
    <w:p w:rsidR="00B43894" w:rsidRDefault="00B43894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</w:p>
    <w:p w:rsidR="00B43894" w:rsidRDefault="00B43894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  <w:hyperlink r:id="rId6">
        <w:r w:rsidR="00B8317C">
          <w:rPr>
            <w:color w:val="1155CC"/>
            <w:sz w:val="21"/>
            <w:szCs w:val="21"/>
            <w:highlight w:val="white"/>
            <w:u w:val="single"/>
          </w:rPr>
          <w:t>811</w:t>
        </w:r>
      </w:hyperlink>
    </w:p>
    <w:p w:rsidR="00B43894" w:rsidRDefault="00B8317C">
      <w:pPr>
        <w:pStyle w:val="normal0"/>
        <w:spacing w:line="240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Call 811 or visit their website for non-emergency health info and services in Nova Scotia</w:t>
      </w:r>
    </w:p>
    <w:p w:rsidR="00B43894" w:rsidRDefault="00B43894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</w:p>
    <w:p w:rsidR="00B43894" w:rsidRDefault="00B43894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  <w:hyperlink r:id="rId7">
        <w:r w:rsidR="00B8317C">
          <w:rPr>
            <w:color w:val="1155CC"/>
            <w:sz w:val="21"/>
            <w:szCs w:val="21"/>
            <w:highlight w:val="white"/>
            <w:u w:val="single"/>
          </w:rPr>
          <w:t xml:space="preserve">Mental Health Mobile Crisis </w:t>
        </w:r>
        <w:r w:rsidR="00B8317C">
          <w:rPr>
            <w:color w:val="1155CC"/>
            <w:sz w:val="21"/>
            <w:szCs w:val="21"/>
            <w:highlight w:val="white"/>
            <w:u w:val="single"/>
          </w:rPr>
          <w:t xml:space="preserve">Team (MHMCT) </w:t>
        </w:r>
      </w:hyperlink>
    </w:p>
    <w:p w:rsidR="00B43894" w:rsidRDefault="00B8317C">
      <w:pPr>
        <w:pStyle w:val="normal0"/>
        <w:spacing w:line="240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(902) 429-8167  The team will provide immediate crisis support and triage over the phone and visit you in person, if necessary.  </w:t>
      </w:r>
    </w:p>
    <w:p w:rsidR="00B43894" w:rsidRDefault="00B43894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</w:p>
    <w:p w:rsidR="00B43894" w:rsidRDefault="00B43894">
      <w:pPr>
        <w:pStyle w:val="normal0"/>
        <w:spacing w:line="240" w:lineRule="auto"/>
        <w:ind w:left="-15"/>
        <w:rPr>
          <w:color w:val="E01B84"/>
          <w:sz w:val="21"/>
          <w:szCs w:val="21"/>
        </w:rPr>
      </w:pPr>
      <w:hyperlink r:id="rId8">
        <w:r w:rsidR="00B8317C">
          <w:rPr>
            <w:color w:val="1155CC"/>
            <w:sz w:val="21"/>
            <w:szCs w:val="21"/>
            <w:u w:val="single"/>
          </w:rPr>
          <w:t>Anxiety Canada</w:t>
        </w:r>
      </w:hyperlink>
    </w:p>
    <w:p w:rsidR="00B43894" w:rsidRDefault="00B8317C">
      <w:pPr>
        <w:pStyle w:val="normal0"/>
        <w:spacing w:line="240" w:lineRule="auto"/>
        <w:ind w:left="-15"/>
        <w:rPr>
          <w:sz w:val="21"/>
          <w:szCs w:val="21"/>
        </w:rPr>
      </w:pPr>
      <w:r>
        <w:rPr>
          <w:sz w:val="21"/>
          <w:szCs w:val="21"/>
        </w:rPr>
        <w:t>Information and self help strategies to help youth and adults manage anxiety</w:t>
      </w:r>
    </w:p>
    <w:p w:rsidR="00B43894" w:rsidRDefault="00B43894">
      <w:pPr>
        <w:pStyle w:val="normal0"/>
        <w:spacing w:line="240" w:lineRule="auto"/>
        <w:ind w:left="-15"/>
        <w:rPr>
          <w:sz w:val="21"/>
          <w:szCs w:val="21"/>
        </w:rPr>
      </w:pPr>
    </w:p>
    <w:p w:rsidR="00B43894" w:rsidRDefault="00B43894">
      <w:pPr>
        <w:pStyle w:val="normal0"/>
        <w:spacing w:line="240" w:lineRule="auto"/>
        <w:ind w:left="-15"/>
        <w:rPr>
          <w:color w:val="E01B84"/>
          <w:sz w:val="21"/>
          <w:szCs w:val="21"/>
        </w:rPr>
      </w:pPr>
      <w:hyperlink r:id="rId9">
        <w:r w:rsidR="00B8317C">
          <w:rPr>
            <w:color w:val="1155CC"/>
            <w:sz w:val="21"/>
            <w:szCs w:val="21"/>
            <w:u w:val="single"/>
          </w:rPr>
          <w:t>Kids Help Phone</w:t>
        </w:r>
      </w:hyperlink>
    </w:p>
    <w:p w:rsidR="00B43894" w:rsidRDefault="00B8317C">
      <w:pPr>
        <w:pStyle w:val="normal0"/>
        <w:spacing w:line="240" w:lineRule="auto"/>
        <w:ind w:left="-15"/>
        <w:rPr>
          <w:sz w:val="21"/>
          <w:szCs w:val="21"/>
        </w:rPr>
      </w:pPr>
      <w:r>
        <w:rPr>
          <w:sz w:val="21"/>
          <w:szCs w:val="21"/>
        </w:rPr>
        <w:t>Anonymous, confidential phone (1-800-668-6868) and online support 24/7.</w:t>
      </w:r>
    </w:p>
    <w:p w:rsidR="00B43894" w:rsidRDefault="00B8317C">
      <w:pPr>
        <w:pStyle w:val="normal0"/>
        <w:spacing w:line="240" w:lineRule="auto"/>
        <w:ind w:left="-15"/>
        <w:rPr>
          <w:sz w:val="21"/>
          <w:szCs w:val="21"/>
        </w:rPr>
      </w:pPr>
      <w:r>
        <w:rPr>
          <w:sz w:val="21"/>
          <w:szCs w:val="21"/>
        </w:rPr>
        <w:t>Their texting service does not require a data pla</w:t>
      </w:r>
      <w:r>
        <w:rPr>
          <w:sz w:val="21"/>
          <w:szCs w:val="21"/>
        </w:rPr>
        <w:t xml:space="preserve">n, internet connection, or app.  Simply text CONNECT to 686868    Click </w:t>
      </w:r>
      <w:hyperlink r:id="rId10">
        <w:r>
          <w:rPr>
            <w:sz w:val="21"/>
            <w:szCs w:val="21"/>
            <w:u w:val="single"/>
          </w:rPr>
          <w:t>here</w:t>
        </w:r>
      </w:hyperlink>
      <w:r>
        <w:rPr>
          <w:sz w:val="21"/>
          <w:szCs w:val="21"/>
        </w:rPr>
        <w:t xml:space="preserve"> for more info.</w:t>
      </w:r>
    </w:p>
    <w:p w:rsidR="00B43894" w:rsidRDefault="00B43894">
      <w:pPr>
        <w:pStyle w:val="normal0"/>
        <w:spacing w:line="240" w:lineRule="auto"/>
        <w:ind w:left="-15"/>
        <w:rPr>
          <w:color w:val="E01B84"/>
          <w:sz w:val="21"/>
          <w:szCs w:val="21"/>
        </w:rPr>
      </w:pPr>
    </w:p>
    <w:p w:rsidR="00B43894" w:rsidRDefault="00B43894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  <w:hyperlink r:id="rId11">
        <w:r w:rsidR="00B8317C">
          <w:rPr>
            <w:color w:val="1155CC"/>
            <w:sz w:val="21"/>
            <w:szCs w:val="21"/>
            <w:highlight w:val="white"/>
            <w:u w:val="single"/>
          </w:rPr>
          <w:t>Mind Shift</w:t>
        </w:r>
      </w:hyperlink>
    </w:p>
    <w:p w:rsidR="00B43894" w:rsidRDefault="00B8317C">
      <w:pPr>
        <w:pStyle w:val="normal0"/>
        <w:spacing w:line="240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App that incorporates proven stra</w:t>
      </w:r>
      <w:r>
        <w:rPr>
          <w:sz w:val="21"/>
          <w:szCs w:val="21"/>
          <w:highlight w:val="white"/>
        </w:rPr>
        <w:t>tegies to help you learn to relax and be mindful</w:t>
      </w:r>
    </w:p>
    <w:p w:rsidR="00B43894" w:rsidRDefault="00B43894">
      <w:pPr>
        <w:pStyle w:val="normal0"/>
        <w:spacing w:line="240" w:lineRule="auto"/>
        <w:rPr>
          <w:sz w:val="21"/>
          <w:szCs w:val="21"/>
          <w:highlight w:val="white"/>
        </w:rPr>
      </w:pPr>
    </w:p>
    <w:p w:rsidR="00B43894" w:rsidRDefault="00B43894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  <w:hyperlink r:id="rId12">
        <w:r w:rsidR="00B8317C">
          <w:rPr>
            <w:color w:val="1155CC"/>
            <w:sz w:val="21"/>
            <w:szCs w:val="21"/>
            <w:highlight w:val="white"/>
            <w:u w:val="single"/>
          </w:rPr>
          <w:t>SchoolsPlus</w:t>
        </w:r>
      </w:hyperlink>
    </w:p>
    <w:p w:rsidR="00B43894" w:rsidRDefault="00B8317C">
      <w:pPr>
        <w:pStyle w:val="normal0"/>
        <w:spacing w:line="240" w:lineRule="auto"/>
        <w:rPr>
          <w:color w:val="E01B84"/>
          <w:sz w:val="21"/>
          <w:szCs w:val="21"/>
        </w:rPr>
      </w:pPr>
      <w:r>
        <w:rPr>
          <w:sz w:val="21"/>
          <w:szCs w:val="21"/>
          <w:highlight w:val="white"/>
        </w:rPr>
        <w:t>SchoolsPlus can help connect you with supports in the community.  Call Cathy Kasper at 902-240-1148 or email at</w:t>
      </w:r>
      <w:r>
        <w:rPr>
          <w:color w:val="E01B84"/>
          <w:sz w:val="21"/>
          <w:szCs w:val="21"/>
          <w:highlight w:val="white"/>
        </w:rPr>
        <w:t xml:space="preserve"> </w:t>
      </w:r>
      <w:hyperlink r:id="rId13">
        <w:r>
          <w:rPr>
            <w:color w:val="1155CC"/>
            <w:sz w:val="21"/>
            <w:szCs w:val="21"/>
            <w:highlight w:val="white"/>
            <w:u w:val="single"/>
          </w:rPr>
          <w:t>ckasper@hrce.ca</w:t>
        </w:r>
      </w:hyperlink>
    </w:p>
    <w:p w:rsidR="00B43894" w:rsidRDefault="00B43894">
      <w:pPr>
        <w:pStyle w:val="normal0"/>
        <w:spacing w:line="240" w:lineRule="auto"/>
        <w:rPr>
          <w:color w:val="E01B84"/>
          <w:sz w:val="21"/>
          <w:szCs w:val="21"/>
        </w:rPr>
      </w:pPr>
    </w:p>
    <w:p w:rsidR="00B43894" w:rsidRDefault="00B43894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  <w:hyperlink r:id="rId14">
        <w:r w:rsidR="00B8317C">
          <w:rPr>
            <w:color w:val="1155CC"/>
            <w:sz w:val="21"/>
            <w:szCs w:val="21"/>
            <w:highlight w:val="white"/>
            <w:u w:val="single"/>
          </w:rPr>
          <w:t>ns211.ca</w:t>
        </w:r>
      </w:hyperlink>
    </w:p>
    <w:p w:rsidR="00B43894" w:rsidRDefault="00B8317C">
      <w:pPr>
        <w:pStyle w:val="normal0"/>
        <w:spacing w:line="240" w:lineRule="auto"/>
        <w:rPr>
          <w:color w:val="E01B84"/>
          <w:sz w:val="21"/>
          <w:szCs w:val="21"/>
        </w:rPr>
      </w:pPr>
      <w:r>
        <w:rPr>
          <w:sz w:val="21"/>
          <w:szCs w:val="21"/>
          <w:highlight w:val="white"/>
        </w:rPr>
        <w:t>Comprehensive list of services and programs offered by local community groups, non-profits, and government departments</w:t>
      </w:r>
    </w:p>
    <w:p w:rsidR="00B43894" w:rsidRDefault="00B43894">
      <w:pPr>
        <w:pStyle w:val="normal0"/>
        <w:spacing w:line="240" w:lineRule="auto"/>
        <w:rPr>
          <w:sz w:val="21"/>
          <w:szCs w:val="21"/>
          <w:highlight w:val="white"/>
        </w:rPr>
      </w:pPr>
    </w:p>
    <w:p w:rsidR="00B43894" w:rsidRDefault="00B43894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  <w:hyperlink r:id="rId15">
        <w:r w:rsidR="00B8317C">
          <w:rPr>
            <w:color w:val="1155CC"/>
            <w:sz w:val="21"/>
            <w:szCs w:val="21"/>
            <w:highlight w:val="white"/>
            <w:u w:val="single"/>
          </w:rPr>
          <w:t>Freedom Kitchen</w:t>
        </w:r>
      </w:hyperlink>
    </w:p>
    <w:p w:rsidR="00B43894" w:rsidRDefault="00B8317C">
      <w:pPr>
        <w:pStyle w:val="normal0"/>
        <w:spacing w:line="240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Food truck that offers free meals on Mondays 4-6pm at the Sackville Library, 636 Sackville Drive</w:t>
      </w:r>
    </w:p>
    <w:p w:rsidR="00B43894" w:rsidRDefault="00B43894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</w:p>
    <w:p w:rsidR="00B43894" w:rsidRDefault="00B43894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  <w:hyperlink r:id="rId16">
        <w:r w:rsidR="00B8317C">
          <w:rPr>
            <w:color w:val="1155CC"/>
            <w:sz w:val="21"/>
            <w:szCs w:val="21"/>
            <w:highlight w:val="white"/>
            <w:u w:val="single"/>
          </w:rPr>
          <w:t>Square Roots</w:t>
        </w:r>
      </w:hyperlink>
    </w:p>
    <w:p w:rsidR="00B43894" w:rsidRDefault="00B8317C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Offers delivery of free veggie bundles in Sackville/BeaverBank areas on Saturdays.  To access, fill in this</w:t>
      </w:r>
      <w:r>
        <w:rPr>
          <w:color w:val="E01B84"/>
          <w:sz w:val="21"/>
          <w:szCs w:val="21"/>
          <w:highlight w:val="white"/>
        </w:rPr>
        <w:t xml:space="preserve"> </w:t>
      </w:r>
      <w:hyperlink r:id="rId17">
        <w:r>
          <w:rPr>
            <w:color w:val="1155CC"/>
            <w:sz w:val="21"/>
            <w:szCs w:val="21"/>
            <w:highlight w:val="white"/>
            <w:u w:val="single"/>
          </w:rPr>
          <w:t>Google form</w:t>
        </w:r>
      </w:hyperlink>
      <w:r>
        <w:rPr>
          <w:color w:val="E01B84"/>
          <w:sz w:val="21"/>
          <w:szCs w:val="21"/>
          <w:highlight w:val="white"/>
        </w:rPr>
        <w:t>.</w:t>
      </w:r>
    </w:p>
    <w:p w:rsidR="00B43894" w:rsidRDefault="00B43894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</w:p>
    <w:p w:rsidR="00B43894" w:rsidRDefault="00B43894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  <w:hyperlink r:id="rId18">
        <w:r w:rsidR="00B8317C">
          <w:rPr>
            <w:color w:val="1155CC"/>
            <w:sz w:val="21"/>
            <w:szCs w:val="21"/>
            <w:highlight w:val="white"/>
            <w:u w:val="single"/>
          </w:rPr>
          <w:t>Beacon House</w:t>
        </w:r>
      </w:hyperlink>
    </w:p>
    <w:p w:rsidR="00B43894" w:rsidRDefault="00B8317C">
      <w:pPr>
        <w:pStyle w:val="normal0"/>
        <w:spacing w:line="240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Food bank located 470 Cobequid Road.  Open Mon, Tues, Wed, and Fri 10am-12 noon.  </w:t>
      </w:r>
    </w:p>
    <w:p w:rsidR="00B43894" w:rsidRDefault="00B8317C">
      <w:pPr>
        <w:pStyle w:val="normal0"/>
        <w:spacing w:line="240" w:lineRule="auto"/>
        <w:rPr>
          <w:color w:val="E01B84"/>
          <w:sz w:val="21"/>
          <w:szCs w:val="21"/>
          <w:highlight w:val="white"/>
        </w:rPr>
      </w:pPr>
      <w:r>
        <w:rPr>
          <w:noProof/>
          <w:lang w:val="en-C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-919162</wp:posOffset>
            </wp:positionH>
            <wp:positionV relativeFrom="paragraph">
              <wp:posOffset>285750</wp:posOffset>
            </wp:positionV>
            <wp:extent cx="7777163" cy="1060522"/>
            <wp:effectExtent l="0" t="0" r="0" b="0"/>
            <wp:wrapSquare wrapText="bothSides" distT="0" distB="0" distL="0" distR="0"/>
            <wp:docPr id="1" name="image3.png" descr="footer graph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footer graphic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7163" cy="1060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3894" w:rsidRDefault="00B8317C">
      <w:pPr>
        <w:pStyle w:val="normal0"/>
        <w:rPr>
          <w:color w:val="E01B84"/>
          <w:sz w:val="21"/>
          <w:szCs w:val="21"/>
          <w:highlight w:val="white"/>
        </w:rPr>
      </w:pPr>
      <w:r>
        <w:rPr>
          <w:noProof/>
          <w:lang w:val="en-C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2281450" cy="2281450"/>
            <wp:effectExtent l="0" t="0" r="0" b="0"/>
            <wp:wrapSquare wrapText="bothSides" distT="0" distB="0" distL="0" distR="0"/>
            <wp:docPr id="2" name="image1.png" descr="Corner graph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rner graphic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1450" cy="228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43894" w:rsidRDefault="00B43894">
      <w:pPr>
        <w:pStyle w:val="normal0"/>
        <w:rPr>
          <w:sz w:val="21"/>
          <w:szCs w:val="21"/>
          <w:highlight w:val="black"/>
        </w:rPr>
      </w:pPr>
      <w:hyperlink r:id="rId20">
        <w:r w:rsidR="00B8317C">
          <w:rPr>
            <w:color w:val="1155CC"/>
            <w:sz w:val="21"/>
            <w:szCs w:val="21"/>
            <w:highlight w:val="white"/>
            <w:u w:val="single"/>
          </w:rPr>
          <w:t>Canadian Mental Health Association-Nova Scotia Division</w:t>
        </w:r>
      </w:hyperlink>
    </w:p>
    <w:p w:rsidR="00B43894" w:rsidRDefault="00B8317C">
      <w:pPr>
        <w:pStyle w:val="normal0"/>
        <w:spacing w:before="240" w:after="240"/>
        <w:rPr>
          <w:sz w:val="21"/>
          <w:szCs w:val="21"/>
        </w:rPr>
      </w:pPr>
      <w:r>
        <w:rPr>
          <w:sz w:val="21"/>
          <w:szCs w:val="21"/>
        </w:rPr>
        <w:t>CMHA facilitates access to the resources required to maintain and improve mental health and community</w:t>
      </w:r>
    </w:p>
    <w:p w:rsidR="00B43894" w:rsidRDefault="00B43894">
      <w:pPr>
        <w:pStyle w:val="normal0"/>
        <w:spacing w:before="240" w:after="240"/>
        <w:rPr>
          <w:sz w:val="21"/>
          <w:szCs w:val="21"/>
        </w:rPr>
      </w:pPr>
      <w:hyperlink r:id="rId21">
        <w:r w:rsidR="00B8317C">
          <w:rPr>
            <w:color w:val="1155CC"/>
            <w:sz w:val="21"/>
            <w:szCs w:val="21"/>
            <w:u w:val="single"/>
          </w:rPr>
          <w:t>Nova Scotia Mental Health Foundation</w:t>
        </w:r>
      </w:hyperlink>
    </w:p>
    <w:p w:rsidR="00B43894" w:rsidRDefault="00B8317C">
      <w:pPr>
        <w:pStyle w:val="normal0"/>
        <w:spacing w:before="240" w:after="240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>
        <w:rPr>
          <w:i/>
          <w:sz w:val="21"/>
          <w:szCs w:val="21"/>
        </w:rPr>
        <w:t>Menta</w:t>
      </w:r>
      <w:r>
        <w:rPr>
          <w:i/>
          <w:sz w:val="21"/>
          <w:szCs w:val="21"/>
        </w:rPr>
        <w:t>l Health Foundation of Nova Scotia</w:t>
      </w:r>
      <w:r>
        <w:rPr>
          <w:sz w:val="21"/>
          <w:szCs w:val="21"/>
        </w:rPr>
        <w:t xml:space="preserve"> is a registered charity committed to improving the lives of Nova Scotians affected by mental illness. Check the links for support with Covid 19.</w:t>
      </w:r>
    </w:p>
    <w:p w:rsidR="00B43894" w:rsidRDefault="00B8317C">
      <w:pPr>
        <w:pStyle w:val="normal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-919162</wp:posOffset>
            </wp:positionH>
            <wp:positionV relativeFrom="paragraph">
              <wp:posOffset>6962775</wp:posOffset>
            </wp:positionV>
            <wp:extent cx="7777163" cy="1060522"/>
            <wp:effectExtent l="0" t="0" r="0" b="0"/>
            <wp:wrapSquare wrapText="bothSides" distT="0" distB="0" distL="0" distR="0"/>
            <wp:docPr id="3" name="image3.png" descr="footer graph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footer graphic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7163" cy="10605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43894" w:rsidSect="00B43894">
      <w:pgSz w:w="12240" w:h="15840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3894"/>
    <w:rsid w:val="00B43894"/>
    <w:rsid w:val="00B8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438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438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438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438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4389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438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43894"/>
  </w:style>
  <w:style w:type="paragraph" w:styleId="Title">
    <w:name w:val="Title"/>
    <w:basedOn w:val="normal0"/>
    <w:next w:val="normal0"/>
    <w:rsid w:val="00B4389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4389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xietycanada.com/" TargetMode="External"/><Relationship Id="rId13" Type="http://schemas.openxmlformats.org/officeDocument/2006/relationships/hyperlink" Target="mailto:ckasper@hrce.ca" TargetMode="External"/><Relationship Id="rId18" Type="http://schemas.openxmlformats.org/officeDocument/2006/relationships/hyperlink" Target="https://beaconhousens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ntalhealthns.ca/" TargetMode="External"/><Relationship Id="rId7" Type="http://schemas.openxmlformats.org/officeDocument/2006/relationships/hyperlink" Target="https://www.halifax.ca/fire-police/police/programs-services/mental-health-crisis-support-halifax" TargetMode="External"/><Relationship Id="rId12" Type="http://schemas.openxmlformats.org/officeDocument/2006/relationships/hyperlink" Target="https://www.ednet.ns.ca/schoolsplus/" TargetMode="External"/><Relationship Id="rId17" Type="http://schemas.openxmlformats.org/officeDocument/2006/relationships/hyperlink" Target="https://docs.google.com/forms/d/e/1FAIpQLSczpYYsnpLqCEN6RBwuGyiG81vZc5n7GC5gxBO0yqoIldzQXw/viewform?vc=0&amp;c=0&amp;w=1&amp;fbclid=IwAR0hf00eqoNH0mv_F5XYmrpCbEvsU9rY6ryQ566baei1e2FUGH_PGn-dM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quarerootsfood.ca/bundle-service" TargetMode="External"/><Relationship Id="rId20" Type="http://schemas.openxmlformats.org/officeDocument/2006/relationships/hyperlink" Target="https://caringtogether-cmhans.ca/" TargetMode="External"/><Relationship Id="rId1" Type="http://schemas.openxmlformats.org/officeDocument/2006/relationships/styles" Target="styles.xml"/><Relationship Id="rId6" Type="http://schemas.openxmlformats.org/officeDocument/2006/relationships/hyperlink" Target="https://811.novascotia.ca/" TargetMode="External"/><Relationship Id="rId11" Type="http://schemas.openxmlformats.org/officeDocument/2006/relationships/hyperlink" Target="https://www.anxietycanada.com/resources/mindshift-cbt/" TargetMode="External"/><Relationship Id="rId5" Type="http://schemas.openxmlformats.org/officeDocument/2006/relationships/hyperlink" Target="http://www.iwk.nshealth.ca/mental-health/overview-mental-health-and-addiction-services" TargetMode="External"/><Relationship Id="rId15" Type="http://schemas.openxmlformats.org/officeDocument/2006/relationships/hyperlink" Target="https://knoxsackville.ca/blog/freedom-kitchen-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idshelpphone.ca/text" TargetMode="External"/><Relationship Id="rId19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://kidshelpphone.ca" TargetMode="External"/><Relationship Id="rId14" Type="http://schemas.openxmlformats.org/officeDocument/2006/relationships/hyperlink" Target="https://ns.211.c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Shelley Myra</cp:lastModifiedBy>
  <cp:revision>2</cp:revision>
  <dcterms:created xsi:type="dcterms:W3CDTF">2020-04-16T20:50:00Z</dcterms:created>
  <dcterms:modified xsi:type="dcterms:W3CDTF">2020-04-16T20:50:00Z</dcterms:modified>
</cp:coreProperties>
</file>